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46" w:rsidRPr="00FE6546" w:rsidRDefault="00FE6546" w:rsidP="00FE65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Разъяснения работодателям</w:t>
      </w:r>
    </w:p>
    <w:p w:rsidR="00FE6546" w:rsidRPr="00FE6546" w:rsidRDefault="00FE6546" w:rsidP="00FE6546">
      <w:pPr>
        <w:shd w:val="clear" w:color="auto" w:fill="FFFFFF"/>
        <w:spacing w:after="0" w:line="360" w:lineRule="atLeast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FE654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Разъяснения работодателям, принявшим решение о введении на предприятии неполного рабочего времени, временной пр</w:t>
      </w:r>
      <w:r w:rsidR="004533C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и</w:t>
      </w:r>
      <w:r w:rsidRPr="00FE654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остановке работы (простое), предоставлении работникам отпуска без сохранения заработной платы</w:t>
      </w:r>
    </w:p>
    <w:p w:rsidR="00FE6546" w:rsidRPr="00FE6546" w:rsidRDefault="00FE6546" w:rsidP="00FE654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FE65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Законодательством о занятости населения предусмотрена обязанность работодателей при введении режима неполного рабочего дня (смены) и (или) неполной рабочей недели, а также при приостановке производства, </w:t>
      </w:r>
      <w:r w:rsidRPr="00FE654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в письменной форме сообщить об этом в органы службы занятости</w:t>
      </w:r>
      <w:r w:rsidRPr="00FE654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FE654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в течение трех рабочих дней после принятия решения о проведении соответствующих мероприятий</w:t>
      </w:r>
      <w:r w:rsidRPr="00FE654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(пункт 2 статья 25 Закон Российской Федерации «О занятости населения в Российской Федерации»).</w:t>
      </w:r>
      <w:proofErr w:type="gramEnd"/>
    </w:p>
    <w:p w:rsidR="00FE6546" w:rsidRPr="00FC6EA3" w:rsidRDefault="00FE6546" w:rsidP="00FE654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Информацию необходимо предоставлять в ГКУ ЦЗН </w:t>
      </w:r>
      <w:r w:rsid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Спасского района</w:t>
      </w: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 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форме </w:t>
      </w:r>
      <w:hyperlink r:id="rId4" w:history="1">
        <w:r w:rsidRPr="00FE6546">
          <w:rPr>
            <w:rFonts w:ascii="Arial" w:eastAsia="Times New Roman" w:hAnsi="Arial" w:cs="Arial"/>
            <w:color w:val="FD6E0F"/>
            <w:sz w:val="24"/>
            <w:szCs w:val="24"/>
            <w:u w:val="single"/>
            <w:lang w:eastAsia="ru-RU"/>
          </w:rPr>
          <w:t>«Сведения о принятии работодателями решений о введении режима неполного рабочего времени, временной приостановке работы (простое), предоставлении работникам отпуска без сохранения заработной платы»</w:t>
        </w:r>
      </w:hyperlink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(размещена на сайте ЦЗН:</w:t>
      </w:r>
      <w:hyperlink r:id="rId5" w:history="1">
        <w:r w:rsidR="004533C4" w:rsidRPr="004533C4">
          <w:rPr>
            <w:color w:val="FD6E0F"/>
            <w:sz w:val="24"/>
            <w:szCs w:val="24"/>
            <w:lang w:eastAsia="ru-RU"/>
          </w:rPr>
          <w:t> </w:t>
        </w:r>
        <w:r w:rsidR="004533C4" w:rsidRPr="004533C4">
          <w:rPr>
            <w:rFonts w:ascii="Arial" w:hAnsi="Arial" w:cs="Arial"/>
            <w:color w:val="FD6E0F"/>
            <w:sz w:val="24"/>
            <w:szCs w:val="24"/>
            <w:u w:val="single"/>
            <w:lang w:eastAsia="ru-RU"/>
          </w:rPr>
          <w:t>www.kazantrud.ru</w:t>
        </w:r>
        <w:r w:rsidR="004533C4" w:rsidRPr="004533C4">
          <w:rPr>
            <w:rFonts w:ascii="Arial" w:hAnsi="Arial" w:cs="Arial"/>
            <w:color w:val="FD6E0F"/>
            <w:sz w:val="24"/>
            <w:szCs w:val="24"/>
            <w:lang w:eastAsia="ru-RU"/>
          </w:rPr>
          <w:t>)</w:t>
        </w:r>
      </w:hyperlink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электронный адрес </w:t>
      </w:r>
      <w:r w:rsidR="00FC6EA3">
        <w:rPr>
          <w:rFonts w:ascii="Arial" w:eastAsia="Times New Roman" w:hAnsi="Arial" w:cs="Arial"/>
          <w:color w:val="FD6E0F"/>
          <w:sz w:val="24"/>
          <w:szCs w:val="24"/>
          <w:u w:val="single"/>
          <w:lang w:val="en-US" w:eastAsia="ru-RU"/>
        </w:rPr>
        <w:t>Czn</w:t>
      </w:r>
      <w:r w:rsidR="00FC6EA3" w:rsidRPr="00FC6EA3">
        <w:rPr>
          <w:rFonts w:ascii="Arial" w:eastAsia="Times New Roman" w:hAnsi="Arial" w:cs="Arial"/>
          <w:color w:val="FD6E0F"/>
          <w:sz w:val="24"/>
          <w:szCs w:val="24"/>
          <w:u w:val="single"/>
          <w:lang w:eastAsia="ru-RU"/>
        </w:rPr>
        <w:t>.</w:t>
      </w:r>
      <w:r w:rsidR="00FC6EA3">
        <w:rPr>
          <w:rFonts w:ascii="Arial" w:eastAsia="Times New Roman" w:hAnsi="Arial" w:cs="Arial"/>
          <w:color w:val="FD6E0F"/>
          <w:sz w:val="24"/>
          <w:szCs w:val="24"/>
          <w:u w:val="single"/>
          <w:lang w:val="en-US" w:eastAsia="ru-RU"/>
        </w:rPr>
        <w:t>Bolgar</w:t>
      </w:r>
      <w:r w:rsidR="004533C4" w:rsidRPr="004533C4">
        <w:rPr>
          <w:rFonts w:ascii="Arial" w:eastAsia="Times New Roman" w:hAnsi="Arial" w:cs="Arial"/>
          <w:color w:val="FD6E0F"/>
          <w:sz w:val="24"/>
          <w:szCs w:val="24"/>
          <w:u w:val="single"/>
          <w:lang w:eastAsia="ru-RU"/>
        </w:rPr>
        <w:t>@</w:t>
      </w:r>
      <w:proofErr w:type="spellStart"/>
      <w:r w:rsidR="004533C4" w:rsidRPr="004533C4">
        <w:rPr>
          <w:rFonts w:ascii="Arial" w:eastAsia="Times New Roman" w:hAnsi="Arial" w:cs="Arial"/>
          <w:color w:val="FD6E0F"/>
          <w:sz w:val="24"/>
          <w:szCs w:val="24"/>
          <w:u w:val="single"/>
          <w:lang w:eastAsia="ru-RU"/>
        </w:rPr>
        <w:t>tatar.ru</w:t>
      </w:r>
      <w:proofErr w:type="spellEnd"/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или по факсу </w:t>
      </w:r>
      <w:r w:rsidR="00FC6EA3" w:rsidRPr="00FC6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30064</w:t>
      </w:r>
    </w:p>
    <w:p w:rsidR="00FE6546" w:rsidRPr="00FE6546" w:rsidRDefault="00FE6546" w:rsidP="00FE654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 предоставления сведений в органы службы занятости о применении режима неполной занятости в органы прокуратуры будут направлены письма о неисполнении работодателями своих обязательств.</w:t>
      </w:r>
    </w:p>
    <w:p w:rsidR="00FE6546" w:rsidRPr="00FE6546" w:rsidRDefault="00FE6546" w:rsidP="00FE654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 предоставления сведений в органы службы занятости о сокращении численности персонала в органы прокуратуры будут направлены письма о не исполнении работодателями своих обязательств.</w:t>
      </w:r>
    </w:p>
    <w:p w:rsidR="00531F02" w:rsidRDefault="00531F02"/>
    <w:sectPr w:rsidR="00531F02" w:rsidSect="00FE65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46"/>
    <w:rsid w:val="00016BED"/>
    <w:rsid w:val="004533C4"/>
    <w:rsid w:val="00531F02"/>
    <w:rsid w:val="00937460"/>
    <w:rsid w:val="00E52C0C"/>
    <w:rsid w:val="00F76F92"/>
    <w:rsid w:val="00FC6EA3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60;www.kazantrud.ru)" TargetMode="External"/><Relationship Id="rId4" Type="http://schemas.openxmlformats.org/officeDocument/2006/relationships/hyperlink" Target="http://challytrud.ru/files/ck_file/files/nepolnaya_zanyatost_blank_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Ибатуллина</dc:creator>
  <cp:lastModifiedBy>razina.elena</cp:lastModifiedBy>
  <cp:revision>2</cp:revision>
  <dcterms:created xsi:type="dcterms:W3CDTF">2019-08-15T12:06:00Z</dcterms:created>
  <dcterms:modified xsi:type="dcterms:W3CDTF">2019-08-15T12:06:00Z</dcterms:modified>
</cp:coreProperties>
</file>